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91765" w14:textId="77777777" w:rsidR="000C4115" w:rsidRDefault="006E7954">
      <w:pPr>
        <w:rPr>
          <w:sz w:val="24"/>
          <w:lang w:val="ru-RU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4192D296" wp14:editId="38A58AB3">
            <wp:simplePos x="0" y="0"/>
            <wp:positionH relativeFrom="column">
              <wp:posOffset>2790825</wp:posOffset>
            </wp:positionH>
            <wp:positionV relativeFrom="paragraph">
              <wp:posOffset>-495300</wp:posOffset>
            </wp:positionV>
            <wp:extent cx="439420" cy="619125"/>
            <wp:effectExtent l="0" t="0" r="0" b="9525"/>
            <wp:wrapNone/>
            <wp:docPr id="2" name="Рисунок 2" descr="http://lims.dls.gov.ua:80/Images/UkrEmbl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ms.dls.gov.ua:80/Images/UkrEmblem2.gif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0C4115" w14:paraId="2CD0B707" w14:textId="77777777">
        <w:tc>
          <w:tcPr>
            <w:tcW w:w="0" w:type="auto"/>
            <w:vAlign w:val="center"/>
            <w:hideMark/>
          </w:tcPr>
          <w:p w14:paraId="5A037739" w14:textId="77777777" w:rsidR="000C4115" w:rsidRDefault="006E795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ДЕРЖАВНА СЛУЖБА УКРАЇНИ З ЛІКАРСЬКИХ ЗАСОБІВ </w:t>
            </w:r>
            <w:r>
              <w:rPr>
                <w:b/>
                <w:bCs/>
                <w:szCs w:val="28"/>
              </w:rPr>
              <w:br/>
              <w:t>ТА КОНТРОЛЮ ЗА НАРКОТИКАМИ</w:t>
            </w:r>
          </w:p>
          <w:p w14:paraId="5201B75F" w14:textId="678099C5" w:rsidR="000C4115" w:rsidRDefault="006E795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(Держлікслужба) </w:t>
            </w:r>
          </w:p>
          <w:p w14:paraId="4B980FC1" w14:textId="77777777" w:rsidR="0081347D" w:rsidRDefault="0081347D">
            <w:pPr>
              <w:jc w:val="center"/>
              <w:rPr>
                <w:b/>
                <w:bCs/>
                <w:szCs w:val="28"/>
              </w:rPr>
            </w:pPr>
          </w:p>
          <w:p w14:paraId="26E4A668" w14:textId="77777777" w:rsidR="000C4115" w:rsidRDefault="006E79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проспект Берестейський, 120-А, м. Київ, 03115, </w:t>
            </w:r>
            <w:proofErr w:type="spellStart"/>
            <w:r>
              <w:rPr>
                <w:sz w:val="22"/>
                <w:szCs w:val="22"/>
              </w:rPr>
              <w:t>тел</w:t>
            </w:r>
            <w:proofErr w:type="spellEnd"/>
            <w:r>
              <w:rPr>
                <w:sz w:val="22"/>
                <w:szCs w:val="22"/>
              </w:rPr>
              <w:t>/факс: (044) 422-55-77, e-</w:t>
            </w:r>
            <w:proofErr w:type="spellStart"/>
            <w:r>
              <w:rPr>
                <w:sz w:val="22"/>
                <w:szCs w:val="22"/>
              </w:rPr>
              <w:t>mail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u w:val="single"/>
              </w:rPr>
              <w:t>dls@dls.gov.ua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u w:val="single"/>
              </w:rPr>
              <w:t>https://www.dls.gov.ua,</w:t>
            </w:r>
            <w:r>
              <w:rPr>
                <w:sz w:val="22"/>
                <w:szCs w:val="22"/>
              </w:rPr>
              <w:t xml:space="preserve"> Код ЄДРПОУ 40517815 </w:t>
            </w:r>
          </w:p>
        </w:tc>
      </w:tr>
    </w:tbl>
    <w:p w14:paraId="5E0A59D0" w14:textId="77777777" w:rsidR="000C4115" w:rsidRDefault="006E7954">
      <w:r>
        <w:t> </w:t>
      </w:r>
    </w:p>
    <w:tbl>
      <w:tblPr>
        <w:tblStyle w:val="1"/>
        <w:tblW w:w="4929" w:type="pct"/>
        <w:tblInd w:w="0" w:type="dxa"/>
        <w:tblLook w:val="04A0" w:firstRow="1" w:lastRow="0" w:firstColumn="1" w:lastColumn="0" w:noHBand="0" w:noVBand="1"/>
      </w:tblPr>
      <w:tblGrid>
        <w:gridCol w:w="4275"/>
        <w:gridCol w:w="686"/>
        <w:gridCol w:w="4540"/>
      </w:tblGrid>
      <w:tr w:rsidR="000C4115" w14:paraId="57200E09" w14:textId="77777777" w:rsidTr="007D364C">
        <w:trPr>
          <w:trHeight w:val="321"/>
        </w:trPr>
        <w:tc>
          <w:tcPr>
            <w:tcW w:w="2250" w:type="pct"/>
            <w:hideMark/>
          </w:tcPr>
          <w:p w14:paraId="4E246B56" w14:textId="77777777" w:rsidR="000C4115" w:rsidRDefault="000C4115"/>
        </w:tc>
        <w:tc>
          <w:tcPr>
            <w:tcW w:w="2750" w:type="pct"/>
            <w:gridSpan w:val="2"/>
            <w:hideMark/>
          </w:tcPr>
          <w:p w14:paraId="663695DC" w14:textId="4E5A6DD2" w:rsidR="000C4115" w:rsidRDefault="000564CB" w:rsidP="007D364C">
            <w:pPr>
              <w:ind w:right="27"/>
            </w:pPr>
            <w:r>
              <w:t xml:space="preserve">        </w:t>
            </w:r>
            <w:r w:rsidR="00ED23FE" w:rsidRPr="00C67EF5">
              <w:rPr>
                <w:lang w:val="ru-RU"/>
              </w:rPr>
              <w:t xml:space="preserve">  </w:t>
            </w:r>
            <w:r w:rsidR="006E7954">
              <w:t xml:space="preserve">На № </w:t>
            </w:r>
            <w:r w:rsidR="00ED23FE">
              <w:t>__________ від ___________</w:t>
            </w:r>
          </w:p>
        </w:tc>
      </w:tr>
      <w:tr w:rsidR="000C4115" w14:paraId="28006583" w14:textId="77777777" w:rsidTr="00ED23FE">
        <w:trPr>
          <w:trHeight w:val="2633"/>
        </w:trPr>
        <w:tc>
          <w:tcPr>
            <w:tcW w:w="2611" w:type="pct"/>
            <w:gridSpan w:val="2"/>
            <w:vAlign w:val="center"/>
            <w:hideMark/>
          </w:tcPr>
          <w:p w14:paraId="03C74571" w14:textId="77777777" w:rsidR="000C4115" w:rsidRPr="001D3867" w:rsidRDefault="000C4115" w:rsidP="007D364C">
            <w:pPr>
              <w:ind w:right="27"/>
            </w:pPr>
          </w:p>
        </w:tc>
        <w:tc>
          <w:tcPr>
            <w:tcW w:w="2389" w:type="pct"/>
            <w:vAlign w:val="center"/>
            <w:hideMark/>
          </w:tcPr>
          <w:p w14:paraId="0EBFAF2F" w14:textId="77777777" w:rsidR="000C4115" w:rsidRDefault="006E7954" w:rsidP="007D364C">
            <w:pPr>
              <w:ind w:right="27"/>
            </w:pPr>
            <w:r>
              <w:t> </w:t>
            </w:r>
          </w:p>
          <w:p w14:paraId="6AB05B37" w14:textId="77777777" w:rsidR="000C4115" w:rsidRDefault="006E7954" w:rsidP="007D364C">
            <w:pPr>
              <w:ind w:right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суб’єктів господарювання, які займаються реалізацією, зберіганням і застосуванням лікарських засобів</w:t>
            </w:r>
          </w:p>
          <w:p w14:paraId="0AA82F37" w14:textId="77777777" w:rsidR="000C4115" w:rsidRDefault="006E7954" w:rsidP="007D364C">
            <w:pPr>
              <w:ind w:right="27"/>
            </w:pPr>
            <w:r>
              <w:t> </w:t>
            </w:r>
          </w:p>
          <w:p w14:paraId="71280979" w14:textId="77777777" w:rsidR="000C4115" w:rsidRDefault="006E7954" w:rsidP="007D364C">
            <w:pPr>
              <w:ind w:right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територіальних органів Держлікслужби</w:t>
            </w:r>
          </w:p>
        </w:tc>
      </w:tr>
    </w:tbl>
    <w:p w14:paraId="54DB9757" w14:textId="4662A0C9" w:rsidR="000C4115" w:rsidRDefault="006E7954">
      <w:r>
        <w:t>  </w:t>
      </w:r>
    </w:p>
    <w:p w14:paraId="0749CCD6" w14:textId="77777777" w:rsidR="000C4115" w:rsidRDefault="006E7954" w:rsidP="00FF5F6E">
      <w:pPr>
        <w:spacing w:line="276" w:lineRule="auto"/>
        <w:ind w:right="284"/>
        <w:jc w:val="center"/>
        <w:rPr>
          <w:b/>
          <w:bCs/>
        </w:rPr>
      </w:pPr>
      <w:r>
        <w:rPr>
          <w:b/>
          <w:bCs/>
        </w:rPr>
        <w:t>РОЗПОРЯДЖЕННЯ</w:t>
      </w:r>
    </w:p>
    <w:p w14:paraId="3543D442" w14:textId="77777777" w:rsidR="000C4115" w:rsidRDefault="006E7954" w:rsidP="00FF5F6E">
      <w:pPr>
        <w:spacing w:line="276" w:lineRule="auto"/>
        <w:ind w:right="284"/>
      </w:pPr>
      <w:r>
        <w:t> </w:t>
      </w:r>
    </w:p>
    <w:p w14:paraId="054BBDA6" w14:textId="235FE7C3" w:rsidR="003D35C6" w:rsidRPr="00910AF2" w:rsidRDefault="005B4756" w:rsidP="00490747">
      <w:pPr>
        <w:spacing w:line="276" w:lineRule="auto"/>
        <w:ind w:right="170" w:firstLine="567"/>
        <w:jc w:val="both"/>
      </w:pPr>
      <w:r>
        <w:t>Відповідно до Конституції України, статей 15, 22, 55</w:t>
      </w:r>
      <w:r w:rsidR="00020357">
        <w:t xml:space="preserve"> Закону України «</w:t>
      </w:r>
      <w:r>
        <w:t>Основи законодавства України про охорону здоров'я</w:t>
      </w:r>
      <w:r w:rsidR="00020357">
        <w:t>», статей 15, 21 Закону України «</w:t>
      </w:r>
      <w:r>
        <w:t>Про лікарські засоби</w:t>
      </w:r>
      <w:r w:rsidR="00020357">
        <w:t>»</w:t>
      </w:r>
      <w:r>
        <w:t xml:space="preserve">, Положення про Державну службу України з лікарських засобів та контролю за наркотиками, затвердженого постановою Кабінету Міністрів України від 12.08.2015 № 647, Порядку здійснення державного контролю якості лікарських засобів, що ввозяться в Україну, затвердженого постановою Кабінету Міністрів України </w:t>
      </w:r>
      <w:r w:rsidR="00C67EF5">
        <w:t>від 14.09.2005 № 902, пункту 3.</w:t>
      </w:r>
      <w:r w:rsidR="00C67EF5" w:rsidRPr="00C67EF5">
        <w:t>2</w:t>
      </w:r>
      <w:r>
        <w:t xml:space="preserve">.2 Порядку встановлення заборони (тимчасової заборони) </w:t>
      </w:r>
      <w:r w:rsidR="001C1754">
        <w:t xml:space="preserve">                                </w:t>
      </w:r>
      <w:r>
        <w:t>та поновлення обігу лікарських засобів на території України, затвердженого наказом Міністерства охорони здоров’я України від 22.11.2011 № 809</w:t>
      </w:r>
      <w:r w:rsidR="00237D4C">
        <w:t xml:space="preserve"> </w:t>
      </w:r>
      <w:r w:rsidR="001C1754">
        <w:t xml:space="preserve">                            </w:t>
      </w:r>
      <w:r w:rsidR="00237D4C">
        <w:t xml:space="preserve">(зі змінами), зареєстрованого </w:t>
      </w:r>
      <w:r>
        <w:t xml:space="preserve">Міністерством юстиції України 30.01.2012 за                         № 126/20439, Порядку контролю якості лікарських засобів під час оптової та роздрібної торгівлі, затвердженого наказом Міністерства охорони здоров'я України від 29.09.2014 № 677, зареєстрованого Міністерством юстиції України 26.11.2014 за № 1515/26292, Правил утилізації та знищення лікарських засобів, затверджених наказом Міністерства охорони здоров’я України від 24.04.2015 № 242, зареєстрованих Міністерством юстиції України </w:t>
      </w:r>
      <w:r w:rsidR="001C1754">
        <w:t xml:space="preserve">від </w:t>
      </w:r>
      <w:r>
        <w:t xml:space="preserve">18.05.2015 </w:t>
      </w:r>
      <w:r w:rsidR="001C1754">
        <w:t xml:space="preserve">                                 </w:t>
      </w:r>
      <w:r>
        <w:t xml:space="preserve">за № 550/26995, на підставі </w:t>
      </w:r>
      <w:r w:rsidR="0056144C">
        <w:t xml:space="preserve">надходження інформації від Представництва компанії «МЕДА </w:t>
      </w:r>
      <w:proofErr w:type="spellStart"/>
      <w:r w:rsidR="0056144C">
        <w:t>Фамасьютікалз</w:t>
      </w:r>
      <w:proofErr w:type="spellEnd"/>
      <w:r w:rsidR="0056144C">
        <w:t xml:space="preserve"> </w:t>
      </w:r>
      <w:proofErr w:type="spellStart"/>
      <w:r w:rsidR="0056144C">
        <w:t>Світселенд</w:t>
      </w:r>
      <w:proofErr w:type="spellEnd"/>
      <w:r w:rsidR="0056144C">
        <w:t xml:space="preserve"> </w:t>
      </w:r>
      <w:proofErr w:type="spellStart"/>
      <w:r w:rsidR="0056144C">
        <w:t>ГмбХ</w:t>
      </w:r>
      <w:proofErr w:type="spellEnd"/>
      <w:r w:rsidR="0056144C">
        <w:t xml:space="preserve">» в Україні (лист </w:t>
      </w:r>
      <w:r w:rsidR="0056144C">
        <w:br/>
        <w:t xml:space="preserve">від 15.08.2025 № 495) </w:t>
      </w:r>
      <w:r w:rsidR="00763BD5">
        <w:t xml:space="preserve">стосовно </w:t>
      </w:r>
      <w:r>
        <w:t>виявлення в обігу</w:t>
      </w:r>
      <w:r w:rsidR="001D3867">
        <w:t xml:space="preserve"> </w:t>
      </w:r>
      <w:r>
        <w:t xml:space="preserve">на території </w:t>
      </w:r>
      <w:r w:rsidR="00490594">
        <w:t xml:space="preserve">України </w:t>
      </w:r>
      <w:r w:rsidR="0056144C">
        <w:br/>
      </w:r>
      <w:r w:rsidR="001C1754" w:rsidRPr="001D3867">
        <w:t>сері</w:t>
      </w:r>
      <w:r w:rsidR="000A583B">
        <w:t>ї</w:t>
      </w:r>
      <w:r w:rsidR="001C1754" w:rsidRPr="001D3867">
        <w:t xml:space="preserve"> </w:t>
      </w:r>
      <w:r w:rsidR="000A583B">
        <w:rPr>
          <w:lang w:val="en-US"/>
        </w:rPr>
        <w:t>L</w:t>
      </w:r>
      <w:r w:rsidR="0056144C">
        <w:rPr>
          <w:lang w:val="en-US"/>
        </w:rPr>
        <w:t>Y</w:t>
      </w:r>
      <w:r w:rsidR="0056144C" w:rsidRPr="0056144C">
        <w:t xml:space="preserve">9864 </w:t>
      </w:r>
      <w:r w:rsidR="001D3867">
        <w:t xml:space="preserve">лікарського засобу </w:t>
      </w:r>
      <w:r w:rsidR="0056144C">
        <w:rPr>
          <w:lang w:val="en-US"/>
        </w:rPr>
        <w:t>Zoloft</w:t>
      </w:r>
      <w:r w:rsidR="006C48B4" w:rsidRPr="006C48B4">
        <w:rPr>
          <w:vertAlign w:val="superscript"/>
        </w:rPr>
        <w:t>®</w:t>
      </w:r>
      <w:r w:rsidR="003D35C6" w:rsidRPr="003D35C6">
        <w:t xml:space="preserve"> </w:t>
      </w:r>
      <w:r w:rsidR="0056144C" w:rsidRPr="0056144C">
        <w:t>(</w:t>
      </w:r>
      <w:proofErr w:type="spellStart"/>
      <w:r w:rsidR="0056144C">
        <w:rPr>
          <w:lang w:val="en-US"/>
        </w:rPr>
        <w:t>Sertralina</w:t>
      </w:r>
      <w:proofErr w:type="spellEnd"/>
      <w:r w:rsidR="0056144C" w:rsidRPr="0056144C">
        <w:t xml:space="preserve">) </w:t>
      </w:r>
      <w:r w:rsidR="003D35C6" w:rsidRPr="003D35C6">
        <w:t xml:space="preserve">50 </w:t>
      </w:r>
      <w:r w:rsidR="003D35C6">
        <w:rPr>
          <w:lang w:val="en-US"/>
        </w:rPr>
        <w:t>mg</w:t>
      </w:r>
      <w:r w:rsidR="00C31406">
        <w:t xml:space="preserve"> </w:t>
      </w:r>
      <w:proofErr w:type="spellStart"/>
      <w:r w:rsidR="00C31406">
        <w:rPr>
          <w:lang w:val="en-US"/>
        </w:rPr>
        <w:t>Table</w:t>
      </w:r>
      <w:r w:rsidR="00906F29">
        <w:rPr>
          <w:lang w:val="en-US"/>
        </w:rPr>
        <w:t>tki</w:t>
      </w:r>
      <w:proofErr w:type="spellEnd"/>
      <w:r w:rsidR="00906F29" w:rsidRPr="00906F29">
        <w:t xml:space="preserve"> </w:t>
      </w:r>
      <w:proofErr w:type="spellStart"/>
      <w:r w:rsidR="00906F29">
        <w:rPr>
          <w:lang w:val="en-US"/>
        </w:rPr>
        <w:t>powlekane</w:t>
      </w:r>
      <w:proofErr w:type="spellEnd"/>
      <w:r w:rsidR="003D35C6">
        <w:t>,</w:t>
      </w:r>
      <w:r w:rsidR="003D35C6" w:rsidRPr="003D35C6">
        <w:t xml:space="preserve"> </w:t>
      </w:r>
      <w:r w:rsidR="00C31406">
        <w:lastRenderedPageBreak/>
        <w:t>№</w:t>
      </w:r>
      <w:r w:rsidR="00BF64D4">
        <w:t xml:space="preserve"> 28 </w:t>
      </w:r>
      <w:r w:rsidR="00D44DD1">
        <w:t>(термін придатності 10/2029)</w:t>
      </w:r>
      <w:r w:rsidR="009D655A" w:rsidRPr="009D655A">
        <w:t xml:space="preserve">, </w:t>
      </w:r>
      <w:r w:rsidR="00D44DD1" w:rsidRPr="009D655A">
        <w:t xml:space="preserve">з маркуванням </w:t>
      </w:r>
      <w:r w:rsidR="00D44DD1">
        <w:t xml:space="preserve">іноземною </w:t>
      </w:r>
      <w:r w:rsidR="00D44DD1" w:rsidRPr="009D655A">
        <w:t>мовою</w:t>
      </w:r>
      <w:r w:rsidR="009D655A">
        <w:t>,</w:t>
      </w:r>
      <w:r w:rsidR="00A00DBC">
        <w:t xml:space="preserve"> </w:t>
      </w:r>
      <w:r w:rsidR="00A00DBC" w:rsidRPr="00A00DBC">
        <w:rPr>
          <w:bCs/>
        </w:rPr>
        <w:t>стікером на вторинній упаковці українською мовою</w:t>
      </w:r>
      <w:r w:rsidR="00A00DBC">
        <w:rPr>
          <w:bCs/>
        </w:rPr>
        <w:t>,</w:t>
      </w:r>
      <w:r w:rsidR="00D44DD1" w:rsidRPr="00A00DBC">
        <w:rPr>
          <w:bCs/>
        </w:rPr>
        <w:t xml:space="preserve"> </w:t>
      </w:r>
      <w:r w:rsidR="00D44DD1">
        <w:t>вироблен</w:t>
      </w:r>
      <w:r w:rsidR="00D44DD1" w:rsidRPr="00D44DD1">
        <w:t>о</w:t>
      </w:r>
      <w:r w:rsidR="00D44DD1">
        <w:t>ї для ринку Польщі</w:t>
      </w:r>
      <w:r w:rsidR="00D44DD1">
        <w:t>,</w:t>
      </w:r>
      <w:r w:rsidR="009D655A">
        <w:t xml:space="preserve"> </w:t>
      </w:r>
      <w:r w:rsidR="009D655A" w:rsidRPr="00881A80">
        <w:rPr>
          <w:u w:val="single"/>
        </w:rPr>
        <w:t>що офіційно не ввозилась на територію України</w:t>
      </w:r>
      <w:r w:rsidR="00CE2634">
        <w:t>.</w:t>
      </w:r>
    </w:p>
    <w:p w14:paraId="6A14EE61" w14:textId="287D6E63" w:rsidR="001C1754" w:rsidRPr="0081347D" w:rsidRDefault="00E12612" w:rsidP="00490747">
      <w:pPr>
        <w:spacing w:line="276" w:lineRule="auto"/>
        <w:ind w:right="170" w:firstLine="567"/>
        <w:jc w:val="both"/>
        <w:rPr>
          <w:szCs w:val="28"/>
        </w:rPr>
      </w:pPr>
      <w:r>
        <w:rPr>
          <w:bCs/>
        </w:rPr>
        <w:t>З</w:t>
      </w:r>
      <w:r w:rsidR="001C1754">
        <w:rPr>
          <w:bCs/>
        </w:rPr>
        <w:t xml:space="preserve"> метою активної протидії поширенню лікарських засобів, шляхи надходження та умови зберігання яких невідомі, визначити якість та безпечність яких неможливо, з огляду на те, що така продукція є небезпечною та може нести потенційну загрозу життю та здоров’ю населення:</w:t>
      </w:r>
    </w:p>
    <w:p w14:paraId="3B1EA8A9" w14:textId="063952E4" w:rsidR="00CE2634" w:rsidRPr="00CE2634" w:rsidRDefault="003779CE" w:rsidP="00490747">
      <w:pPr>
        <w:spacing w:line="276" w:lineRule="auto"/>
        <w:ind w:right="170" w:firstLine="709"/>
        <w:jc w:val="both"/>
      </w:pPr>
      <w:r>
        <w:rPr>
          <w:b/>
        </w:rPr>
        <w:t>ЗАБОРОНЯЮ</w:t>
      </w:r>
      <w:r>
        <w:t xml:space="preserve"> </w:t>
      </w:r>
      <w:r w:rsidRPr="003A48DB">
        <w:t xml:space="preserve">реалізацію, зберігання та </w:t>
      </w:r>
      <w:r w:rsidRPr="00607450">
        <w:t>застосування</w:t>
      </w:r>
      <w:r w:rsidR="00E84307" w:rsidRPr="00607450">
        <w:t xml:space="preserve"> </w:t>
      </w:r>
      <w:r w:rsidR="00ED23FE">
        <w:t xml:space="preserve">серії </w:t>
      </w:r>
      <w:r w:rsidR="00ED23FE" w:rsidRPr="00ED23FE">
        <w:rPr>
          <w:b/>
        </w:rPr>
        <w:t>LY9864</w:t>
      </w:r>
      <w:r w:rsidR="00ED23FE">
        <w:t xml:space="preserve"> лікарського засобу </w:t>
      </w:r>
      <w:proofErr w:type="spellStart"/>
      <w:r w:rsidR="00ED23FE" w:rsidRPr="00ED23FE">
        <w:rPr>
          <w:b/>
        </w:rPr>
        <w:t>Zoloft</w:t>
      </w:r>
      <w:proofErr w:type="spellEnd"/>
      <w:r w:rsidR="00ED23FE" w:rsidRPr="00ED23FE">
        <w:rPr>
          <w:b/>
          <w:vertAlign w:val="superscript"/>
        </w:rPr>
        <w:t>®</w:t>
      </w:r>
      <w:r w:rsidR="00ED23FE" w:rsidRPr="00ED23FE">
        <w:rPr>
          <w:b/>
        </w:rPr>
        <w:t xml:space="preserve"> (</w:t>
      </w:r>
      <w:proofErr w:type="spellStart"/>
      <w:r w:rsidR="00ED23FE" w:rsidRPr="00ED23FE">
        <w:rPr>
          <w:b/>
        </w:rPr>
        <w:t>Sertralina</w:t>
      </w:r>
      <w:proofErr w:type="spellEnd"/>
      <w:r w:rsidR="00ED23FE" w:rsidRPr="00ED23FE">
        <w:rPr>
          <w:b/>
        </w:rPr>
        <w:t xml:space="preserve">) 50 </w:t>
      </w:r>
      <w:proofErr w:type="spellStart"/>
      <w:r w:rsidR="00ED23FE" w:rsidRPr="00ED23FE">
        <w:rPr>
          <w:b/>
        </w:rPr>
        <w:t>mg</w:t>
      </w:r>
      <w:proofErr w:type="spellEnd"/>
      <w:r w:rsidR="00906F29" w:rsidRPr="00906F29">
        <w:rPr>
          <w:b/>
        </w:rPr>
        <w:t xml:space="preserve"> </w:t>
      </w:r>
      <w:proofErr w:type="spellStart"/>
      <w:r w:rsidR="00906F29" w:rsidRPr="00906F29">
        <w:rPr>
          <w:b/>
          <w:bCs/>
          <w:lang w:val="en-US"/>
        </w:rPr>
        <w:t>Tabletki</w:t>
      </w:r>
      <w:proofErr w:type="spellEnd"/>
      <w:r w:rsidR="00906F29" w:rsidRPr="00906F29">
        <w:rPr>
          <w:b/>
          <w:bCs/>
        </w:rPr>
        <w:t xml:space="preserve"> </w:t>
      </w:r>
      <w:proofErr w:type="spellStart"/>
      <w:r w:rsidR="00906F29" w:rsidRPr="00906F29">
        <w:rPr>
          <w:b/>
          <w:bCs/>
          <w:lang w:val="en-US"/>
        </w:rPr>
        <w:t>powlekane</w:t>
      </w:r>
      <w:proofErr w:type="spellEnd"/>
      <w:r w:rsidR="00906F29" w:rsidRPr="00906F29">
        <w:rPr>
          <w:b/>
          <w:bCs/>
        </w:rPr>
        <w:t>, № 28</w:t>
      </w:r>
      <w:r w:rsidR="00A00DBC">
        <w:rPr>
          <w:b/>
        </w:rPr>
        <w:t>,</w:t>
      </w:r>
      <w:r w:rsidR="00ED23FE" w:rsidRPr="00ED23FE">
        <w:rPr>
          <w:b/>
        </w:rPr>
        <w:t xml:space="preserve"> </w:t>
      </w:r>
      <w:r w:rsidR="00906F29" w:rsidRPr="00906F29">
        <w:rPr>
          <w:b/>
        </w:rPr>
        <w:t xml:space="preserve">                         </w:t>
      </w:r>
      <w:r w:rsidR="00CE2634" w:rsidRPr="00CE2634">
        <w:rPr>
          <w:b/>
        </w:rPr>
        <w:t xml:space="preserve">з маркуванням </w:t>
      </w:r>
      <w:r w:rsidR="00CE2634">
        <w:rPr>
          <w:b/>
        </w:rPr>
        <w:t xml:space="preserve">іноземною мовою, </w:t>
      </w:r>
      <w:r w:rsidR="00BF64D4">
        <w:rPr>
          <w:b/>
        </w:rPr>
        <w:t xml:space="preserve">стікером на вторинній упаковці українською мовою, </w:t>
      </w:r>
      <w:r w:rsidR="00CE2634" w:rsidRPr="00CE2634">
        <w:rPr>
          <w:b/>
        </w:rPr>
        <w:t>вироблено</w:t>
      </w:r>
      <w:r w:rsidR="00781C08">
        <w:rPr>
          <w:b/>
        </w:rPr>
        <w:t>ї</w:t>
      </w:r>
      <w:r w:rsidR="00CE2634" w:rsidRPr="00CE2634">
        <w:rPr>
          <w:b/>
        </w:rPr>
        <w:t xml:space="preserve"> для ринку Польщі</w:t>
      </w:r>
      <w:r w:rsidR="00CE2634">
        <w:t>,</w:t>
      </w:r>
      <w:r w:rsidR="00CE2634" w:rsidRPr="00CE2634">
        <w:t xml:space="preserve"> </w:t>
      </w:r>
      <w:r w:rsidR="00CE2634" w:rsidRPr="00A00DBC">
        <w:t>що офіційно не ввозилась на територію України</w:t>
      </w:r>
      <w:r w:rsidR="00CE2634" w:rsidRPr="00CE2634">
        <w:t xml:space="preserve"> (фото додається).</w:t>
      </w:r>
    </w:p>
    <w:p w14:paraId="74AB2A94" w14:textId="3BDA423E" w:rsidR="00CF4C26" w:rsidRDefault="00CF4C26" w:rsidP="00490747">
      <w:pPr>
        <w:spacing w:line="276" w:lineRule="auto"/>
        <w:ind w:right="170" w:firstLine="709"/>
        <w:jc w:val="both"/>
      </w:pPr>
      <w:r>
        <w:t>Суб’єктам господарювання, які здійснюють реалізацію, зберігання та застосування лікарських засобів, невідкладно, після одержання даного розпорядження, перевірити наявність вищевказан</w:t>
      </w:r>
      <w:r w:rsidR="00607450">
        <w:t xml:space="preserve">ої </w:t>
      </w:r>
      <w:r>
        <w:t>сері</w:t>
      </w:r>
      <w:r w:rsidR="00607450">
        <w:t>ї</w:t>
      </w:r>
      <w:r>
        <w:t xml:space="preserve"> лікарського засобу, вжити заходи щодо вилучення ї</w:t>
      </w:r>
      <w:r w:rsidR="00607450">
        <w:t>ї</w:t>
      </w:r>
      <w:r>
        <w:t xml:space="preserve"> з обігу шляхом </w:t>
      </w:r>
      <w:r w:rsidR="001C1754">
        <w:t>повернення постачальнику/виробнику</w:t>
      </w:r>
      <w:r w:rsidR="001C1754" w:rsidRPr="004F5481">
        <w:t xml:space="preserve"> </w:t>
      </w:r>
      <w:r w:rsidR="004F5481">
        <w:t>або</w:t>
      </w:r>
      <w:r w:rsidR="001C1754">
        <w:t xml:space="preserve"> </w:t>
      </w:r>
      <w:r w:rsidR="001C1754" w:rsidRPr="004F5481">
        <w:t>знищення</w:t>
      </w:r>
      <w:r>
        <w:t xml:space="preserve">, про що повідомити територіальний орган Держлікслужби. У разі знищення відходів препарату в двотижневий строк направити до територіального органу Держлікслужби копію акта про знищення відходів лікарського засобу. </w:t>
      </w:r>
    </w:p>
    <w:p w14:paraId="658D5F2F" w14:textId="77777777" w:rsidR="00CF4C26" w:rsidRDefault="00CF4C26" w:rsidP="00490747">
      <w:pPr>
        <w:spacing w:line="276" w:lineRule="auto"/>
        <w:ind w:right="170" w:firstLine="709"/>
        <w:jc w:val="both"/>
      </w:pPr>
      <w:r>
        <w:t xml:space="preserve">Контроль за виконанням даного розпорядження здійснюють територіальні органи Держлікслужби на відповідній території. </w:t>
      </w:r>
    </w:p>
    <w:p w14:paraId="7B896BCE" w14:textId="77777777" w:rsidR="00CF4C26" w:rsidRDefault="00CF4C26" w:rsidP="00490747">
      <w:pPr>
        <w:spacing w:line="276" w:lineRule="auto"/>
        <w:ind w:right="170" w:firstLine="709"/>
        <w:jc w:val="both"/>
      </w:pPr>
      <w:r>
        <w:t xml:space="preserve">Невиконання даного розпорядження тягне за собою відповідальність згідно з чинним законодавством України. </w:t>
      </w:r>
    </w:p>
    <w:p w14:paraId="7DEF8C18" w14:textId="77777777" w:rsidR="00597B1C" w:rsidRDefault="00597B1C" w:rsidP="00490747">
      <w:pPr>
        <w:spacing w:line="276" w:lineRule="auto"/>
        <w:ind w:right="170"/>
        <w:jc w:val="both"/>
      </w:pPr>
    </w:p>
    <w:p w14:paraId="46526811" w14:textId="7B7533D2" w:rsidR="00FF5F6E" w:rsidRDefault="00FF5F6E" w:rsidP="00490747">
      <w:pPr>
        <w:spacing w:line="276" w:lineRule="auto"/>
        <w:ind w:right="170"/>
        <w:jc w:val="both"/>
      </w:pPr>
      <w:r>
        <w:t xml:space="preserve">Копії </w:t>
      </w:r>
      <w:r w:rsidR="007012B9">
        <w:t xml:space="preserve">розпорядження </w:t>
      </w:r>
      <w:r>
        <w:t>направлені:</w:t>
      </w:r>
    </w:p>
    <w:p w14:paraId="626F1D74" w14:textId="77777777" w:rsidR="00FF5F6E" w:rsidRDefault="00FF5F6E" w:rsidP="00490747">
      <w:pPr>
        <w:spacing w:line="276" w:lineRule="auto"/>
        <w:ind w:right="170" w:firstLine="708"/>
        <w:jc w:val="both"/>
      </w:pPr>
      <w:r>
        <w:t>Міністерство охорони здоров'я України;</w:t>
      </w:r>
    </w:p>
    <w:p w14:paraId="5BC9DDB4" w14:textId="0959F2FF" w:rsidR="00FF5F6E" w:rsidRDefault="00020357" w:rsidP="00490747">
      <w:pPr>
        <w:spacing w:line="276" w:lineRule="auto"/>
        <w:ind w:right="170" w:firstLine="708"/>
        <w:jc w:val="both"/>
        <w:rPr>
          <w:szCs w:val="28"/>
        </w:rPr>
      </w:pPr>
      <w:r>
        <w:t>ДП «</w:t>
      </w:r>
      <w:r w:rsidR="00FF5F6E">
        <w:t>Державний експертний центр М</w:t>
      </w:r>
      <w:r w:rsidR="009C0044">
        <w:t xml:space="preserve">іністерства охорони здоров’я </w:t>
      </w:r>
      <w:r w:rsidR="00691957">
        <w:t>України</w:t>
      </w:r>
      <w:r>
        <w:t>»</w:t>
      </w:r>
      <w:r w:rsidR="007012B9">
        <w:rPr>
          <w:szCs w:val="28"/>
        </w:rPr>
        <w:t xml:space="preserve">; </w:t>
      </w:r>
    </w:p>
    <w:p w14:paraId="1465B91F" w14:textId="41E98F8D" w:rsidR="007012B9" w:rsidRPr="007012B9" w:rsidRDefault="007012B9" w:rsidP="00490747">
      <w:pPr>
        <w:spacing w:line="276" w:lineRule="auto"/>
        <w:ind w:right="170" w:firstLine="708"/>
        <w:jc w:val="both"/>
        <w:rPr>
          <w:szCs w:val="28"/>
        </w:rPr>
      </w:pPr>
      <w:r>
        <w:rPr>
          <w:szCs w:val="28"/>
        </w:rPr>
        <w:t xml:space="preserve">Представництво </w:t>
      </w:r>
      <w:r w:rsidRPr="007012B9">
        <w:rPr>
          <w:szCs w:val="28"/>
        </w:rPr>
        <w:t xml:space="preserve">компанії «МЕДА </w:t>
      </w:r>
      <w:proofErr w:type="spellStart"/>
      <w:r w:rsidRPr="007012B9">
        <w:rPr>
          <w:szCs w:val="28"/>
        </w:rPr>
        <w:t>Фамасьютікалз</w:t>
      </w:r>
      <w:proofErr w:type="spellEnd"/>
      <w:r w:rsidRPr="007012B9">
        <w:rPr>
          <w:szCs w:val="28"/>
        </w:rPr>
        <w:t xml:space="preserve"> </w:t>
      </w:r>
      <w:proofErr w:type="spellStart"/>
      <w:r w:rsidRPr="007012B9">
        <w:rPr>
          <w:szCs w:val="28"/>
        </w:rPr>
        <w:t>Світселенд</w:t>
      </w:r>
      <w:proofErr w:type="spellEnd"/>
      <w:r w:rsidRPr="007012B9">
        <w:rPr>
          <w:szCs w:val="28"/>
        </w:rPr>
        <w:t xml:space="preserve"> </w:t>
      </w:r>
      <w:proofErr w:type="spellStart"/>
      <w:r w:rsidRPr="007012B9">
        <w:rPr>
          <w:szCs w:val="28"/>
        </w:rPr>
        <w:t>ГмбХ</w:t>
      </w:r>
      <w:proofErr w:type="spellEnd"/>
      <w:r w:rsidRPr="007012B9">
        <w:rPr>
          <w:szCs w:val="28"/>
        </w:rPr>
        <w:t xml:space="preserve">» </w:t>
      </w:r>
      <w:r w:rsidR="00490747">
        <w:rPr>
          <w:szCs w:val="28"/>
        </w:rPr>
        <w:t xml:space="preserve">                      </w:t>
      </w:r>
      <w:r w:rsidRPr="007012B9">
        <w:rPr>
          <w:szCs w:val="28"/>
        </w:rPr>
        <w:t>в Україні</w:t>
      </w:r>
      <w:r>
        <w:rPr>
          <w:szCs w:val="28"/>
        </w:rPr>
        <w:t>.</w:t>
      </w:r>
    </w:p>
    <w:p w14:paraId="6A4B382D" w14:textId="77777777" w:rsidR="00FF5F6E" w:rsidRDefault="00FF5F6E" w:rsidP="00490747">
      <w:pPr>
        <w:spacing w:line="276" w:lineRule="auto"/>
        <w:ind w:right="170"/>
        <w:jc w:val="both"/>
      </w:pPr>
    </w:p>
    <w:p w14:paraId="22428F6B" w14:textId="60411213" w:rsidR="00537FE4" w:rsidRPr="00FF5F6E" w:rsidRDefault="006E7954" w:rsidP="00490747">
      <w:pPr>
        <w:spacing w:line="276" w:lineRule="auto"/>
        <w:ind w:right="170"/>
      </w:pPr>
      <w:r>
        <w:t> </w:t>
      </w: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4112"/>
        <w:gridCol w:w="5526"/>
      </w:tblGrid>
      <w:tr w:rsidR="00537FE4" w:rsidRPr="00FF5F6E" w14:paraId="15B9E7BB" w14:textId="77777777" w:rsidTr="00726F50">
        <w:tc>
          <w:tcPr>
            <w:tcW w:w="2133" w:type="pct"/>
            <w:hideMark/>
          </w:tcPr>
          <w:p w14:paraId="6E84BC62" w14:textId="5982B71E" w:rsidR="00537FE4" w:rsidRPr="00FF5F6E" w:rsidRDefault="00537FE4" w:rsidP="00490747">
            <w:pPr>
              <w:spacing w:line="276" w:lineRule="auto"/>
              <w:ind w:right="17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Голов</w:t>
            </w:r>
            <w:r w:rsidR="00151B6D">
              <w:rPr>
                <w:b/>
                <w:bCs/>
                <w:iCs/>
              </w:rPr>
              <w:t>а</w:t>
            </w:r>
          </w:p>
        </w:tc>
        <w:tc>
          <w:tcPr>
            <w:tcW w:w="2867" w:type="pct"/>
            <w:tcMar>
              <w:top w:w="0" w:type="dxa"/>
              <w:left w:w="500" w:type="dxa"/>
              <w:bottom w:w="0" w:type="dxa"/>
              <w:right w:w="108" w:type="dxa"/>
            </w:tcMar>
            <w:vAlign w:val="bottom"/>
            <w:hideMark/>
          </w:tcPr>
          <w:p w14:paraId="753BE480" w14:textId="396C07DF" w:rsidR="00537FE4" w:rsidRPr="00FF5F6E" w:rsidRDefault="00151B6D" w:rsidP="00490747">
            <w:pPr>
              <w:spacing w:line="276" w:lineRule="auto"/>
              <w:ind w:right="17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Ро</w:t>
            </w:r>
            <w:r w:rsidR="00837C12">
              <w:rPr>
                <w:b/>
                <w:bCs/>
                <w:iCs/>
              </w:rPr>
              <w:t>ман</w:t>
            </w:r>
            <w:r w:rsidR="00395E33">
              <w:rPr>
                <w:b/>
                <w:bCs/>
                <w:iCs/>
              </w:rPr>
              <w:t xml:space="preserve"> </w:t>
            </w:r>
            <w:r w:rsidR="00837C12">
              <w:rPr>
                <w:b/>
                <w:bCs/>
                <w:iCs/>
              </w:rPr>
              <w:t>ІСАЄНКО</w:t>
            </w:r>
          </w:p>
        </w:tc>
      </w:tr>
    </w:tbl>
    <w:p w14:paraId="5851D896" w14:textId="2593F7BB" w:rsidR="001A3774" w:rsidRDefault="006E7954" w:rsidP="00490747">
      <w:pPr>
        <w:spacing w:line="276" w:lineRule="auto"/>
        <w:ind w:right="170"/>
      </w:pPr>
      <w:r w:rsidRPr="00FF5F6E">
        <w:t> </w:t>
      </w:r>
    </w:p>
    <w:p w14:paraId="05445921" w14:textId="7C613D04" w:rsidR="00781C08" w:rsidRDefault="00781C08" w:rsidP="00490747">
      <w:pPr>
        <w:spacing w:line="276" w:lineRule="auto"/>
        <w:ind w:right="170"/>
      </w:pPr>
    </w:p>
    <w:p w14:paraId="396EC19B" w14:textId="69063A96" w:rsidR="00137E35" w:rsidRDefault="00137E35" w:rsidP="00490747">
      <w:pPr>
        <w:spacing w:line="276" w:lineRule="auto"/>
        <w:ind w:right="170"/>
      </w:pPr>
    </w:p>
    <w:p w14:paraId="2F02802F" w14:textId="77777777" w:rsidR="00137E35" w:rsidRDefault="00137E35" w:rsidP="00490747">
      <w:pPr>
        <w:spacing w:line="276" w:lineRule="auto"/>
        <w:ind w:right="170"/>
      </w:pPr>
    </w:p>
    <w:p w14:paraId="7D38DCC7" w14:textId="655C8D13" w:rsidR="00490747" w:rsidRPr="00C909DE" w:rsidRDefault="00781C08">
      <w:pPr>
        <w:spacing w:line="276" w:lineRule="auto"/>
        <w:ind w:right="170"/>
        <w:rPr>
          <w:sz w:val="16"/>
          <w:szCs w:val="16"/>
        </w:rPr>
      </w:pPr>
      <w:r>
        <w:rPr>
          <w:sz w:val="16"/>
          <w:szCs w:val="16"/>
        </w:rPr>
        <w:t>Олена ВЯЗОВСЬКА</w:t>
      </w:r>
      <w:r w:rsidR="006E7954" w:rsidRPr="00C909DE">
        <w:rPr>
          <w:sz w:val="16"/>
          <w:szCs w:val="16"/>
        </w:rPr>
        <w:t xml:space="preserve">, </w:t>
      </w:r>
      <w:proofErr w:type="spellStart"/>
      <w:r w:rsidR="006E7954" w:rsidRPr="00C909DE">
        <w:rPr>
          <w:sz w:val="16"/>
          <w:szCs w:val="16"/>
        </w:rPr>
        <w:t>тел</w:t>
      </w:r>
      <w:proofErr w:type="spellEnd"/>
      <w:r w:rsidR="006E7954" w:rsidRPr="00C909DE">
        <w:rPr>
          <w:sz w:val="16"/>
          <w:szCs w:val="16"/>
        </w:rPr>
        <w:t>.(044) 422-55-76 (1</w:t>
      </w:r>
      <w:r>
        <w:rPr>
          <w:sz w:val="16"/>
          <w:szCs w:val="16"/>
        </w:rPr>
        <w:t>27</w:t>
      </w:r>
      <w:r w:rsidR="006E7954" w:rsidRPr="00C909DE">
        <w:rPr>
          <w:sz w:val="16"/>
          <w:szCs w:val="16"/>
        </w:rPr>
        <w:t>)</w:t>
      </w:r>
    </w:p>
    <w:sectPr w:rsidR="00490747" w:rsidRPr="00C909DE" w:rsidSect="00781C08">
      <w:pgSz w:w="11906" w:h="16838"/>
      <w:pgMar w:top="1134" w:right="56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E04"/>
    <w:rsid w:val="00020357"/>
    <w:rsid w:val="000564CB"/>
    <w:rsid w:val="0008181F"/>
    <w:rsid w:val="000A583B"/>
    <w:rsid w:val="000C4115"/>
    <w:rsid w:val="000C5A4D"/>
    <w:rsid w:val="000E73D0"/>
    <w:rsid w:val="00115457"/>
    <w:rsid w:val="001162F9"/>
    <w:rsid w:val="00137E35"/>
    <w:rsid w:val="00151B6D"/>
    <w:rsid w:val="00162E58"/>
    <w:rsid w:val="00165B13"/>
    <w:rsid w:val="001A3774"/>
    <w:rsid w:val="001C1754"/>
    <w:rsid w:val="001D3867"/>
    <w:rsid w:val="00237D4C"/>
    <w:rsid w:val="002C2A5D"/>
    <w:rsid w:val="002F2FE9"/>
    <w:rsid w:val="002F3976"/>
    <w:rsid w:val="00326A65"/>
    <w:rsid w:val="00330274"/>
    <w:rsid w:val="003779CE"/>
    <w:rsid w:val="00395E33"/>
    <w:rsid w:val="003A48DB"/>
    <w:rsid w:val="003D35C6"/>
    <w:rsid w:val="003D72C8"/>
    <w:rsid w:val="0042528D"/>
    <w:rsid w:val="00427889"/>
    <w:rsid w:val="0043552E"/>
    <w:rsid w:val="00440CFB"/>
    <w:rsid w:val="00490594"/>
    <w:rsid w:val="00490747"/>
    <w:rsid w:val="004C6177"/>
    <w:rsid w:val="004F5481"/>
    <w:rsid w:val="00530236"/>
    <w:rsid w:val="00537FE4"/>
    <w:rsid w:val="0056144C"/>
    <w:rsid w:val="00597B1C"/>
    <w:rsid w:val="005A733A"/>
    <w:rsid w:val="005B4756"/>
    <w:rsid w:val="005E074D"/>
    <w:rsid w:val="00607450"/>
    <w:rsid w:val="00646ABE"/>
    <w:rsid w:val="00654E04"/>
    <w:rsid w:val="00691957"/>
    <w:rsid w:val="006B5206"/>
    <w:rsid w:val="006B692E"/>
    <w:rsid w:val="006C48B4"/>
    <w:rsid w:val="006D7746"/>
    <w:rsid w:val="006E7954"/>
    <w:rsid w:val="007012B9"/>
    <w:rsid w:val="00763BD5"/>
    <w:rsid w:val="00763CB5"/>
    <w:rsid w:val="00781C08"/>
    <w:rsid w:val="007D364C"/>
    <w:rsid w:val="007E449B"/>
    <w:rsid w:val="007E5A51"/>
    <w:rsid w:val="00800FAB"/>
    <w:rsid w:val="00811758"/>
    <w:rsid w:val="0081347D"/>
    <w:rsid w:val="00837C12"/>
    <w:rsid w:val="00881A80"/>
    <w:rsid w:val="008E3AC2"/>
    <w:rsid w:val="00906F29"/>
    <w:rsid w:val="009103D9"/>
    <w:rsid w:val="00910AF2"/>
    <w:rsid w:val="00910F26"/>
    <w:rsid w:val="0092291F"/>
    <w:rsid w:val="0097577A"/>
    <w:rsid w:val="009C0044"/>
    <w:rsid w:val="009C41C7"/>
    <w:rsid w:val="009D655A"/>
    <w:rsid w:val="009F3337"/>
    <w:rsid w:val="00A00DBC"/>
    <w:rsid w:val="00A5587A"/>
    <w:rsid w:val="00A60537"/>
    <w:rsid w:val="00A7451E"/>
    <w:rsid w:val="00AF5D41"/>
    <w:rsid w:val="00B32A15"/>
    <w:rsid w:val="00B3394D"/>
    <w:rsid w:val="00B9698E"/>
    <w:rsid w:val="00B978C2"/>
    <w:rsid w:val="00BA04D0"/>
    <w:rsid w:val="00BF64D4"/>
    <w:rsid w:val="00C119CA"/>
    <w:rsid w:val="00C142BC"/>
    <w:rsid w:val="00C31406"/>
    <w:rsid w:val="00C67EF5"/>
    <w:rsid w:val="00C909DE"/>
    <w:rsid w:val="00CD2A60"/>
    <w:rsid w:val="00CE2634"/>
    <w:rsid w:val="00CF4C26"/>
    <w:rsid w:val="00D33ADF"/>
    <w:rsid w:val="00D44DD1"/>
    <w:rsid w:val="00DE497B"/>
    <w:rsid w:val="00DF3333"/>
    <w:rsid w:val="00DF6EDE"/>
    <w:rsid w:val="00E12612"/>
    <w:rsid w:val="00E26701"/>
    <w:rsid w:val="00E84307"/>
    <w:rsid w:val="00E9560A"/>
    <w:rsid w:val="00ED23FE"/>
    <w:rsid w:val="00EF53BC"/>
    <w:rsid w:val="00FA4211"/>
    <w:rsid w:val="00FB2E70"/>
    <w:rsid w:val="00FF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1999/XSL/Format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D3F43"/>
  <w15:chartTrackingRefBased/>
  <w15:docId w15:val="{64A40C42-401F-41C5-B028-C926D710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 w:val="24"/>
    </w:rPr>
  </w:style>
  <w:style w:type="paragraph" w:customStyle="1" w:styleId="msosmall">
    <w:name w:val="msosmall"/>
    <w:rPr>
      <w:szCs w:val="24"/>
    </w:rPr>
  </w:style>
  <w:style w:type="table" w:customStyle="1" w:styleId="1">
    <w:name w:val="Обычная таблица1"/>
    <w:semiHidden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2528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528D"/>
    <w:rPr>
      <w:rFonts w:ascii="Segoe UI" w:hAnsi="Segoe UI" w:cs="Segoe UI"/>
      <w:sz w:val="18"/>
      <w:szCs w:val="18"/>
    </w:rPr>
  </w:style>
  <w:style w:type="character" w:customStyle="1" w:styleId="stit">
    <w:name w:val="stit"/>
    <w:basedOn w:val="a0"/>
    <w:rsid w:val="00813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3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http://lims.dls.gov.ua:80/Images/UkrEmblem2.gi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454</Words>
  <Characters>3482</Characters>
  <Application>Microsoft Office Word</Application>
  <DocSecurity>0</DocSecurity>
  <Lines>29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Розпорядження про заборону обігу фальсифікованих ЛЗ</vt:lpstr>
      <vt:lpstr>Розпорядження про заборону обігу фальсифікованих ЛЗ</vt:lpstr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 про заборону обігу фальсифікованих ЛЗ</dc:title>
  <dc:subject/>
  <dc:creator>Вязовська Олена Павлівна</dc:creator>
  <cp:keywords/>
  <dc:description/>
  <cp:lastModifiedBy>Вязовська Олена Павлівна</cp:lastModifiedBy>
  <cp:revision>12</cp:revision>
  <cp:lastPrinted>2025-08-19T06:39:00Z</cp:lastPrinted>
  <dcterms:created xsi:type="dcterms:W3CDTF">2025-08-18T10:02:00Z</dcterms:created>
  <dcterms:modified xsi:type="dcterms:W3CDTF">2025-08-19T07:20:00Z</dcterms:modified>
</cp:coreProperties>
</file>